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69556" w14:textId="0D0B8A14" w:rsidR="00FD4CC6" w:rsidRPr="00A7763B" w:rsidRDefault="009A1036" w:rsidP="00FD4CC6">
      <w:pPr>
        <w:pStyle w:val="Default"/>
        <w:rPr>
          <w:rFonts w:ascii="Avenir Next Condensed Demi Bold" w:hAnsi="Avenir Next Condensed Demi Bold"/>
          <w:b/>
          <w:bCs/>
          <w:sz w:val="36"/>
          <w:szCs w:val="36"/>
        </w:rPr>
      </w:pPr>
      <w:r w:rsidRPr="00A7763B">
        <w:rPr>
          <w:rFonts w:ascii="Avenir Next Condensed Demi Bold" w:hAnsi="Avenir Next Condensed Demi Bold"/>
          <w:b/>
          <w:bCs/>
          <w:noProof/>
          <w:sz w:val="36"/>
          <w:szCs w:val="36"/>
        </w:rPr>
        <w:drawing>
          <wp:anchor distT="0" distB="0" distL="114300" distR="114300" simplePos="0" relativeHeight="251657728" behindDoc="0" locked="0" layoutInCell="1" allowOverlap="1" wp14:anchorId="398568E8" wp14:editId="1057A2C1">
            <wp:simplePos x="0" y="0"/>
            <wp:positionH relativeFrom="column">
              <wp:posOffset>3200400</wp:posOffset>
            </wp:positionH>
            <wp:positionV relativeFrom="paragraph">
              <wp:posOffset>-168275</wp:posOffset>
            </wp:positionV>
            <wp:extent cx="3322320" cy="528320"/>
            <wp:effectExtent l="0" t="0" r="5080" b="5080"/>
            <wp:wrapThrough wrapText="bothSides">
              <wp:wrapPolygon edited="0">
                <wp:start x="826" y="0"/>
                <wp:lineTo x="0" y="4154"/>
                <wp:lineTo x="0" y="17654"/>
                <wp:lineTo x="826" y="20769"/>
                <wp:lineTo x="2642" y="20769"/>
                <wp:lineTo x="15028" y="19731"/>
                <wp:lineTo x="14862" y="16615"/>
                <wp:lineTo x="21468" y="12462"/>
                <wp:lineTo x="21468" y="2077"/>
                <wp:lineTo x="2642" y="0"/>
                <wp:lineTo x="826" y="0"/>
              </wp:wrapPolygon>
            </wp:wrapThrough>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2320" cy="52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CC6" w:rsidRPr="00A7763B">
        <w:rPr>
          <w:rFonts w:ascii="Avenir Next Condensed Demi Bold" w:hAnsi="Avenir Next Condensed Demi Bold"/>
          <w:b/>
          <w:bCs/>
          <w:sz w:val="36"/>
          <w:szCs w:val="36"/>
        </w:rPr>
        <w:t>Blue Devil Productions</w:t>
      </w:r>
    </w:p>
    <w:p w14:paraId="56DBD53D" w14:textId="77777777" w:rsidR="00C7566F" w:rsidRPr="00A7763B" w:rsidRDefault="00FB2724" w:rsidP="00FD4CC6">
      <w:pPr>
        <w:pStyle w:val="Default"/>
        <w:rPr>
          <w:rFonts w:ascii="Avenir Next Condensed Demi Bold" w:hAnsi="Avenir Next Condensed Demi Bold"/>
          <w:b/>
          <w:bCs/>
          <w:sz w:val="36"/>
          <w:szCs w:val="36"/>
        </w:rPr>
      </w:pPr>
      <w:r>
        <w:rPr>
          <w:rFonts w:ascii="Avenir Next Condensed Demi Bold" w:hAnsi="Avenir Next Condensed Demi Bold"/>
          <w:b/>
          <w:bCs/>
          <w:sz w:val="36"/>
          <w:szCs w:val="36"/>
        </w:rPr>
        <w:t>Marketing</w:t>
      </w:r>
      <w:r w:rsidR="00C7566F" w:rsidRPr="00A7763B">
        <w:rPr>
          <w:rFonts w:ascii="Avenir Next Condensed Demi Bold" w:hAnsi="Avenir Next Condensed Demi Bold"/>
          <w:b/>
          <w:bCs/>
          <w:sz w:val="36"/>
          <w:szCs w:val="36"/>
        </w:rPr>
        <w:t xml:space="preserve"> Application Packet</w:t>
      </w:r>
    </w:p>
    <w:p w14:paraId="4A906C90" w14:textId="77777777" w:rsidR="00FD4CC6" w:rsidRDefault="00FD4CC6" w:rsidP="00304035">
      <w:pPr>
        <w:spacing w:after="0" w:line="240" w:lineRule="auto"/>
        <w:rPr>
          <w:rFonts w:cs="Courier New"/>
        </w:rPr>
      </w:pPr>
    </w:p>
    <w:p w14:paraId="4714C4E0" w14:textId="77777777" w:rsidR="00B51B22" w:rsidRPr="00B51B22" w:rsidRDefault="00B51B22" w:rsidP="00B51B22">
      <w:pPr>
        <w:spacing w:after="0" w:line="240" w:lineRule="auto"/>
        <w:rPr>
          <w:rFonts w:ascii="Avenir Next Condensed Medium" w:hAnsi="Avenir Next Condensed Medium" w:cs="Courier New"/>
        </w:rPr>
      </w:pPr>
      <w:r w:rsidRPr="00B51B22">
        <w:rPr>
          <w:rFonts w:ascii="Avenir Next Condensed Medium" w:hAnsi="Avenir Next Condensed Medium" w:cs="Courier New"/>
        </w:rPr>
        <w:t>You must prepare two weeks of social media posts for all platforms that BDP hosts (Facebook, Instagram, Twitter, and Snapchat). Consider body copy and imagery. Feel free to include other marketing ideas besides social media that you would see fit to advertise these events.</w:t>
      </w:r>
    </w:p>
    <w:p w14:paraId="02D1AE0E" w14:textId="77777777" w:rsidR="00B51B22" w:rsidRPr="00B51B22" w:rsidRDefault="00B51B22" w:rsidP="00B51B22">
      <w:pPr>
        <w:spacing w:after="0" w:line="240" w:lineRule="auto"/>
        <w:rPr>
          <w:rFonts w:ascii="Avenir Next Condensed Medium" w:hAnsi="Avenir Next Condensed Medium" w:cs="Courier New"/>
        </w:rPr>
      </w:pPr>
    </w:p>
    <w:p w14:paraId="410EF90C" w14:textId="77777777" w:rsidR="00B51B22" w:rsidRPr="00B51B22" w:rsidRDefault="00B51B22" w:rsidP="00B51B22">
      <w:pPr>
        <w:spacing w:after="0" w:line="240" w:lineRule="auto"/>
        <w:rPr>
          <w:rFonts w:ascii="Avenir Next Condensed Medium" w:hAnsi="Avenir Next Condensed Medium" w:cs="Courier New"/>
        </w:rPr>
      </w:pPr>
      <w:r w:rsidRPr="00B51B22">
        <w:rPr>
          <w:rFonts w:ascii="Avenir Next Condensed Medium" w:hAnsi="Avenir Next Condensed Medium" w:cs="Courier New"/>
        </w:rPr>
        <w:t xml:space="preserve">Please visit www.bdpstout.com/join l to download your packet with all this info. </w:t>
      </w:r>
    </w:p>
    <w:p w14:paraId="76751068" w14:textId="77777777" w:rsidR="00B51B22" w:rsidRPr="00B51B22" w:rsidRDefault="00B51B22" w:rsidP="00B51B22">
      <w:pPr>
        <w:spacing w:after="0" w:line="240" w:lineRule="auto"/>
        <w:rPr>
          <w:rFonts w:ascii="Avenir Next Condensed Medium" w:hAnsi="Avenir Next Condensed Medium" w:cs="Courier New"/>
        </w:rPr>
      </w:pPr>
    </w:p>
    <w:p w14:paraId="04036ED4" w14:textId="77777777" w:rsidR="00B51B22" w:rsidRPr="00B51B22" w:rsidRDefault="00B51B22" w:rsidP="00B51B22">
      <w:pPr>
        <w:spacing w:after="0" w:line="240" w:lineRule="auto"/>
        <w:rPr>
          <w:rFonts w:ascii="Avenir Next Condensed Medium" w:hAnsi="Avenir Next Condensed Medium" w:cs="Courier New"/>
        </w:rPr>
      </w:pPr>
      <w:r w:rsidRPr="00B51B22">
        <w:rPr>
          <w:rFonts w:ascii="Avenir Next Condensed Medium" w:hAnsi="Avenir Next Condensed Medium" w:cs="Courier New"/>
        </w:rPr>
        <w:t xml:space="preserve">Create a marketing schedule for the week leading up to and the week of these events: </w:t>
      </w:r>
    </w:p>
    <w:p w14:paraId="12BF7709" w14:textId="77777777" w:rsidR="00B51B22" w:rsidRPr="00B51B22" w:rsidRDefault="00B51B22" w:rsidP="00B51B22">
      <w:pPr>
        <w:spacing w:after="0" w:line="240" w:lineRule="auto"/>
        <w:rPr>
          <w:rFonts w:ascii="Avenir Next Condensed Medium" w:hAnsi="Avenir Next Condensed Medium" w:cs="Courier New"/>
        </w:rPr>
      </w:pPr>
    </w:p>
    <w:p w14:paraId="56465AB3" w14:textId="77777777" w:rsidR="00B51B22" w:rsidRPr="00B51B22" w:rsidRDefault="00B51B22" w:rsidP="00B51B22">
      <w:pPr>
        <w:spacing w:after="0" w:line="240" w:lineRule="auto"/>
        <w:rPr>
          <w:rFonts w:ascii="Avenir Next Condensed Medium" w:hAnsi="Avenir Next Condensed Medium" w:cs="Courier New"/>
        </w:rPr>
      </w:pPr>
      <w:r w:rsidRPr="00B51B22">
        <w:rPr>
          <w:rFonts w:ascii="Avenir Next Condensed Medium" w:hAnsi="Avenir Next Condensed Medium" w:cs="Courier New"/>
        </w:rPr>
        <w:t>Monday: General Meeting - Mondays @ 6pm, Oakwood, MSC</w:t>
      </w:r>
    </w:p>
    <w:p w14:paraId="64127B56" w14:textId="77777777" w:rsidR="00B51B22" w:rsidRPr="00B51B22" w:rsidRDefault="00B51B22" w:rsidP="00B51B22">
      <w:pPr>
        <w:spacing w:after="0" w:line="240" w:lineRule="auto"/>
        <w:rPr>
          <w:rFonts w:ascii="Avenir Next Condensed Medium" w:hAnsi="Avenir Next Condensed Medium" w:cs="Courier New"/>
        </w:rPr>
      </w:pPr>
      <w:r w:rsidRPr="00B51B22">
        <w:rPr>
          <w:rFonts w:ascii="Avenir Next Condensed Medium" w:hAnsi="Avenir Next Condensed Medium" w:cs="Courier New"/>
        </w:rPr>
        <w:t>Thursday: First in Flight w/ Freezer Jam (Music) 8 PM in the Terrace, MSC</w:t>
      </w:r>
    </w:p>
    <w:p w14:paraId="34128B2D" w14:textId="77777777" w:rsidR="00B51B22" w:rsidRPr="00B51B22" w:rsidRDefault="00B51B22" w:rsidP="00B51B22">
      <w:pPr>
        <w:spacing w:after="0" w:line="240" w:lineRule="auto"/>
        <w:rPr>
          <w:rFonts w:ascii="Avenir Next Condensed Medium" w:hAnsi="Avenir Next Condensed Medium" w:cs="Courier New"/>
        </w:rPr>
      </w:pPr>
      <w:r w:rsidRPr="00B51B22">
        <w:rPr>
          <w:rFonts w:ascii="Avenir Next Condensed Medium" w:hAnsi="Avenir Next Condensed Medium" w:cs="Courier New"/>
        </w:rPr>
        <w:t>Friday: Godzilla vs Kong (Film) Showing at 6 and 9 PM in Applied Arts 210</w:t>
      </w:r>
    </w:p>
    <w:p w14:paraId="46721DA1" w14:textId="77777777" w:rsidR="00B51B22" w:rsidRPr="00B51B22" w:rsidRDefault="00B51B22" w:rsidP="00B51B22">
      <w:pPr>
        <w:spacing w:after="0" w:line="240" w:lineRule="auto"/>
        <w:rPr>
          <w:rFonts w:ascii="Avenir Next Condensed Medium" w:hAnsi="Avenir Next Condensed Medium" w:cs="Courier New"/>
        </w:rPr>
      </w:pPr>
      <w:r w:rsidRPr="00B51B22">
        <w:rPr>
          <w:rFonts w:ascii="Avenir Next Condensed Medium" w:hAnsi="Avenir Next Condensed Medium" w:cs="Courier New"/>
        </w:rPr>
        <w:t>Details: All events are free and available only to students.</w:t>
      </w:r>
    </w:p>
    <w:p w14:paraId="22E792FD" w14:textId="77777777" w:rsidR="00B51B22" w:rsidRPr="00B51B22" w:rsidRDefault="00B51B22" w:rsidP="00B51B22">
      <w:pPr>
        <w:spacing w:after="0" w:line="240" w:lineRule="auto"/>
        <w:rPr>
          <w:rFonts w:ascii="Avenir Next Condensed Medium" w:hAnsi="Avenir Next Condensed Medium" w:cs="Courier New"/>
        </w:rPr>
      </w:pPr>
    </w:p>
    <w:p w14:paraId="28FEC429" w14:textId="77777777" w:rsidR="00B51B22" w:rsidRPr="00B51B22" w:rsidRDefault="00B51B22" w:rsidP="00B51B22">
      <w:pPr>
        <w:spacing w:after="0" w:line="240" w:lineRule="auto"/>
        <w:rPr>
          <w:rFonts w:ascii="Avenir Next Condensed Medium" w:hAnsi="Avenir Next Condensed Medium" w:cs="Courier New"/>
        </w:rPr>
      </w:pPr>
      <w:r w:rsidRPr="00B51B22">
        <w:rPr>
          <w:rFonts w:ascii="Avenir Next Condensed Medium" w:hAnsi="Avenir Next Condensed Medium" w:cs="Courier New"/>
        </w:rPr>
        <w:t xml:space="preserve">In addition to the marketing schedule, please bring at least 2 other marketing ideas. </w:t>
      </w:r>
    </w:p>
    <w:p w14:paraId="50B820FA" w14:textId="77777777" w:rsidR="00B51B22" w:rsidRPr="00B51B22" w:rsidRDefault="00B51B22" w:rsidP="00B51B22">
      <w:pPr>
        <w:spacing w:after="0" w:line="240" w:lineRule="auto"/>
        <w:rPr>
          <w:rFonts w:ascii="Avenir Next Condensed Medium" w:hAnsi="Avenir Next Condensed Medium" w:cs="Courier New"/>
        </w:rPr>
      </w:pPr>
    </w:p>
    <w:p w14:paraId="42D5E69E" w14:textId="77777777" w:rsidR="00B51B22" w:rsidRPr="00B51B22" w:rsidRDefault="00B51B22" w:rsidP="00B51B22">
      <w:pPr>
        <w:spacing w:after="0" w:line="240" w:lineRule="auto"/>
        <w:rPr>
          <w:rFonts w:ascii="Avenir Next Condensed Medium" w:hAnsi="Avenir Next Condensed Medium" w:cs="Courier New"/>
        </w:rPr>
      </w:pPr>
      <w:r w:rsidRPr="00B51B22">
        <w:rPr>
          <w:rFonts w:ascii="Avenir Next Condensed Medium" w:hAnsi="Avenir Next Condensed Medium" w:cs="Courier New"/>
        </w:rPr>
        <w:t>If applying for Public Marketing, please also come prepared with a list of at least 5 locations in Menomonie/</w:t>
      </w:r>
      <w:proofErr w:type="spellStart"/>
      <w:r w:rsidRPr="00B51B22">
        <w:rPr>
          <w:rFonts w:ascii="Avenir Next Condensed Medium" w:hAnsi="Avenir Next Condensed Medium" w:cs="Courier New"/>
        </w:rPr>
        <w:t>Eau</w:t>
      </w:r>
      <w:proofErr w:type="spellEnd"/>
      <w:r w:rsidRPr="00B51B22">
        <w:rPr>
          <w:rFonts w:ascii="Avenir Next Condensed Medium" w:hAnsi="Avenir Next Condensed Medium" w:cs="Courier New"/>
        </w:rPr>
        <w:t xml:space="preserve"> Claire that you can hang posters/market. </w:t>
      </w:r>
    </w:p>
    <w:p w14:paraId="22FD2666" w14:textId="77777777" w:rsidR="00B51B22" w:rsidRPr="00B51B22" w:rsidRDefault="00B51B22" w:rsidP="00B51B22">
      <w:pPr>
        <w:spacing w:after="0" w:line="240" w:lineRule="auto"/>
        <w:rPr>
          <w:rFonts w:ascii="Avenir Next Condensed Medium" w:hAnsi="Avenir Next Condensed Medium" w:cs="Courier New"/>
        </w:rPr>
      </w:pPr>
    </w:p>
    <w:p w14:paraId="64B6D937" w14:textId="77777777" w:rsidR="00B51B22" w:rsidRPr="00B51B22" w:rsidRDefault="00B51B22" w:rsidP="00B51B22">
      <w:pPr>
        <w:spacing w:after="0" w:line="240" w:lineRule="auto"/>
        <w:rPr>
          <w:rFonts w:ascii="Avenir Next Condensed Medium" w:hAnsi="Avenir Next Condensed Medium" w:cs="Courier New"/>
        </w:rPr>
      </w:pPr>
      <w:r w:rsidRPr="00B51B22">
        <w:rPr>
          <w:rFonts w:ascii="Avenir Next Condensed Medium" w:hAnsi="Avenir Next Condensed Medium" w:cs="Courier New"/>
        </w:rPr>
        <w:t>Be prepared to talk about your plan at your interview.</w:t>
      </w:r>
    </w:p>
    <w:p w14:paraId="55B7FBBB" w14:textId="77777777" w:rsidR="00B51B22" w:rsidRPr="00B51B22" w:rsidRDefault="00B51B22" w:rsidP="00B51B22">
      <w:pPr>
        <w:spacing w:after="0" w:line="240" w:lineRule="auto"/>
        <w:rPr>
          <w:rFonts w:ascii="Avenir Next Condensed Medium" w:hAnsi="Avenir Next Condensed Medium" w:cs="Courier New"/>
        </w:rPr>
      </w:pPr>
      <w:r w:rsidRPr="00B51B22">
        <w:rPr>
          <w:rFonts w:ascii="Avenir Next Condensed Medium" w:hAnsi="Avenir Next Condensed Medium" w:cs="Courier New"/>
        </w:rPr>
        <w:t xml:space="preserve">This information can also be found on www.bdpstout.com/join.php. If you need extra </w:t>
      </w:r>
      <w:proofErr w:type="gramStart"/>
      <w:r w:rsidRPr="00B51B22">
        <w:rPr>
          <w:rFonts w:ascii="Avenir Next Condensed Medium" w:hAnsi="Avenir Next Condensed Medium" w:cs="Courier New"/>
        </w:rPr>
        <w:t>time</w:t>
      </w:r>
      <w:proofErr w:type="gramEnd"/>
      <w:r w:rsidRPr="00B51B22">
        <w:rPr>
          <w:rFonts w:ascii="Avenir Next Condensed Medium" w:hAnsi="Avenir Next Condensed Medium" w:cs="Courier New"/>
        </w:rPr>
        <w:t xml:space="preserve"> then feel free to email your plan to rushc@uwstout.edu before your interview. Questions can be directed to BDP's Public Marketing Director, Elizabeth </w:t>
      </w:r>
      <w:proofErr w:type="spellStart"/>
      <w:r w:rsidRPr="00B51B22">
        <w:rPr>
          <w:rFonts w:ascii="Avenir Next Condensed Medium" w:hAnsi="Avenir Next Condensed Medium" w:cs="Courier New"/>
        </w:rPr>
        <w:t>Offerosky</w:t>
      </w:r>
      <w:proofErr w:type="spellEnd"/>
      <w:r w:rsidRPr="00B51B22">
        <w:rPr>
          <w:rFonts w:ascii="Avenir Next Condensed Medium" w:hAnsi="Avenir Next Condensed Medium" w:cs="Courier New"/>
        </w:rPr>
        <w:t xml:space="preserve"> </w:t>
      </w:r>
      <w:proofErr w:type="gramStart"/>
      <w:r w:rsidRPr="00B51B22">
        <w:rPr>
          <w:rFonts w:ascii="Avenir Next Condensed Medium" w:hAnsi="Avenir Next Condensed Medium" w:cs="Courier New"/>
        </w:rPr>
        <w:t>bdppublicrel@uwstout.edu  or</w:t>
      </w:r>
      <w:proofErr w:type="gramEnd"/>
      <w:r w:rsidRPr="00B51B22">
        <w:rPr>
          <w:rFonts w:ascii="Avenir Next Condensed Medium" w:hAnsi="Avenir Next Condensed Medium" w:cs="Courier New"/>
        </w:rPr>
        <w:t xml:space="preserve"> BDP's Advisor, Carter Rush rushc@uwstout.edu.</w:t>
      </w:r>
    </w:p>
    <w:p w14:paraId="0E410C3A" w14:textId="77777777" w:rsidR="00B51B22" w:rsidRPr="00B51B22" w:rsidRDefault="00B51B22" w:rsidP="00B51B22">
      <w:pPr>
        <w:spacing w:after="0" w:line="240" w:lineRule="auto"/>
        <w:rPr>
          <w:rFonts w:ascii="Avenir Next Condensed Medium" w:hAnsi="Avenir Next Condensed Medium" w:cs="Courier New"/>
        </w:rPr>
      </w:pPr>
    </w:p>
    <w:p w14:paraId="7C328781" w14:textId="707ED7FF" w:rsidR="000B79D2" w:rsidRPr="00A7763B" w:rsidRDefault="00B51B22" w:rsidP="00B51B22">
      <w:pPr>
        <w:spacing w:after="0" w:line="240" w:lineRule="auto"/>
        <w:rPr>
          <w:rFonts w:ascii="Avenir Next Condensed Medium" w:hAnsi="Avenir Next Condensed Medium" w:cs="Courier New"/>
        </w:rPr>
      </w:pPr>
      <w:r w:rsidRPr="00B51B22">
        <w:rPr>
          <w:rFonts w:ascii="Avenir Next Condensed Medium" w:hAnsi="Avenir Next Condensed Medium" w:cs="Courier New"/>
        </w:rPr>
        <w:t>Good luck and happy marketing!</w:t>
      </w:r>
    </w:p>
    <w:sectPr w:rsidR="000B79D2" w:rsidRPr="00A7763B" w:rsidSect="00844EF0">
      <w:pgSz w:w="12240" w:h="15840"/>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Condensed Demi Bold">
    <w:altName w:val="Calibri"/>
    <w:charset w:val="00"/>
    <w:family w:val="swiss"/>
    <w:pitch w:val="variable"/>
    <w:sig w:usb0="8000002F" w:usb1="5000204A" w:usb2="00000000" w:usb3="00000000" w:csb0="0000009B" w:csb1="00000000"/>
  </w:font>
  <w:font w:name="Avenir Next Condensed Medium">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44A7A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F3132"/>
    <w:multiLevelType w:val="hybridMultilevel"/>
    <w:tmpl w:val="601C6AC2"/>
    <w:lvl w:ilvl="0" w:tplc="293C31CC">
      <w:numFmt w:val="bullet"/>
      <w:lvlText w:val="-"/>
      <w:lvlJc w:val="left"/>
      <w:pPr>
        <w:ind w:left="720" w:hanging="360"/>
      </w:pPr>
      <w:rPr>
        <w:rFonts w:ascii="Calibri" w:eastAsia="Calibri" w:hAnsi="Calibri"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C10E9"/>
    <w:multiLevelType w:val="hybridMultilevel"/>
    <w:tmpl w:val="C8D8845E"/>
    <w:lvl w:ilvl="0" w:tplc="334A16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640466"/>
    <w:multiLevelType w:val="hybridMultilevel"/>
    <w:tmpl w:val="1554C096"/>
    <w:lvl w:ilvl="0" w:tplc="293C31CC">
      <w:start w:val="4"/>
      <w:numFmt w:val="bullet"/>
      <w:lvlText w:val="-"/>
      <w:lvlJc w:val="left"/>
      <w:pPr>
        <w:ind w:left="720" w:hanging="360"/>
      </w:pPr>
      <w:rPr>
        <w:rFonts w:ascii="Calibri" w:eastAsia="Calibri" w:hAnsi="Calibri"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E40251"/>
    <w:multiLevelType w:val="hybridMultilevel"/>
    <w:tmpl w:val="FAA2A4AE"/>
    <w:lvl w:ilvl="0" w:tplc="334A16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A762FB"/>
    <w:multiLevelType w:val="hybridMultilevel"/>
    <w:tmpl w:val="EB70AD5E"/>
    <w:lvl w:ilvl="0" w:tplc="334A16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035"/>
    <w:rsid w:val="00055DA8"/>
    <w:rsid w:val="00065C11"/>
    <w:rsid w:val="000A7288"/>
    <w:rsid w:val="000B79D2"/>
    <w:rsid w:val="001E7E61"/>
    <w:rsid w:val="00226B54"/>
    <w:rsid w:val="002342B9"/>
    <w:rsid w:val="00274A2F"/>
    <w:rsid w:val="002A61A1"/>
    <w:rsid w:val="00304035"/>
    <w:rsid w:val="003611C9"/>
    <w:rsid w:val="00367468"/>
    <w:rsid w:val="003B4C73"/>
    <w:rsid w:val="0043774B"/>
    <w:rsid w:val="004F56D8"/>
    <w:rsid w:val="005158C2"/>
    <w:rsid w:val="00585826"/>
    <w:rsid w:val="0066797C"/>
    <w:rsid w:val="00696970"/>
    <w:rsid w:val="006B0521"/>
    <w:rsid w:val="00703C74"/>
    <w:rsid w:val="007A3E14"/>
    <w:rsid w:val="00833D3A"/>
    <w:rsid w:val="00834095"/>
    <w:rsid w:val="00844EF0"/>
    <w:rsid w:val="008A73E0"/>
    <w:rsid w:val="009948FC"/>
    <w:rsid w:val="009A1036"/>
    <w:rsid w:val="009C1CED"/>
    <w:rsid w:val="00A7763B"/>
    <w:rsid w:val="00AB4689"/>
    <w:rsid w:val="00B23103"/>
    <w:rsid w:val="00B244D7"/>
    <w:rsid w:val="00B339A8"/>
    <w:rsid w:val="00B3479A"/>
    <w:rsid w:val="00B51B22"/>
    <w:rsid w:val="00B91554"/>
    <w:rsid w:val="00C479A3"/>
    <w:rsid w:val="00C67E71"/>
    <w:rsid w:val="00C7566F"/>
    <w:rsid w:val="00D603B2"/>
    <w:rsid w:val="00D751AD"/>
    <w:rsid w:val="00F54049"/>
    <w:rsid w:val="00F7427E"/>
    <w:rsid w:val="00FB0660"/>
    <w:rsid w:val="00FB2724"/>
    <w:rsid w:val="00FD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C5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79D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304035"/>
    <w:pPr>
      <w:ind w:left="720"/>
      <w:contextualSpacing/>
    </w:pPr>
  </w:style>
  <w:style w:type="character" w:styleId="Hyperlink">
    <w:name w:val="Hyperlink"/>
    <w:uiPriority w:val="99"/>
    <w:unhideWhenUsed/>
    <w:rsid w:val="00274A2F"/>
    <w:rPr>
      <w:color w:val="0000FF"/>
      <w:u w:val="single"/>
    </w:rPr>
  </w:style>
  <w:style w:type="paragraph" w:customStyle="1" w:styleId="Default">
    <w:name w:val="Default"/>
    <w:rsid w:val="00FD4CC6"/>
    <w:pPr>
      <w:widowControl w:val="0"/>
      <w:autoSpaceDE w:val="0"/>
      <w:autoSpaceDN w:val="0"/>
      <w:adjustRightInd w:val="0"/>
    </w:pPr>
    <w:rPr>
      <w:rFonts w:ascii="Times New Roman" w:eastAsia="Times New Roman" w:hAnsi="Times New Roman"/>
      <w:color w:val="000000"/>
      <w:sz w:val="24"/>
      <w:szCs w:val="24"/>
    </w:rPr>
  </w:style>
  <w:style w:type="character" w:styleId="FollowedHyperlink">
    <w:name w:val="FollowedHyperlink"/>
    <w:uiPriority w:val="99"/>
    <w:semiHidden/>
    <w:unhideWhenUsed/>
    <w:rsid w:val="00055DA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610AAF50A26E4B9483164762EB6997" ma:contentTypeVersion="12" ma:contentTypeDescription="Create a new document." ma:contentTypeScope="" ma:versionID="08240f7b3100e62c49d917f59691fe7a">
  <xsd:schema xmlns:xsd="http://www.w3.org/2001/XMLSchema" xmlns:xs="http://www.w3.org/2001/XMLSchema" xmlns:p="http://schemas.microsoft.com/office/2006/metadata/properties" xmlns:ns2="552b6da8-7010-4f96-b4d1-f7491547691e" xmlns:ns3="0b8d9910-6afe-4a1c-afda-d757a2e2c249" targetNamespace="http://schemas.microsoft.com/office/2006/metadata/properties" ma:root="true" ma:fieldsID="4baec53ddeb93579aced1476845e33b5" ns2:_="" ns3:_="">
    <xsd:import namespace="552b6da8-7010-4f96-b4d1-f7491547691e"/>
    <xsd:import namespace="0b8d9910-6afe-4a1c-afda-d757a2e2c2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b6da8-7010-4f96-b4d1-f74915476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8d9910-6afe-4a1c-afda-d757a2e2c24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385AF8-04C2-41B2-8421-6D4185032C65}">
  <ds:schemaRefs>
    <ds:schemaRef ds:uri="http://schemas.microsoft.com/sharepoint/v3/contenttype/forms"/>
  </ds:schemaRefs>
</ds:datastoreItem>
</file>

<file path=customXml/itemProps2.xml><?xml version="1.0" encoding="utf-8"?>
<ds:datastoreItem xmlns:ds="http://schemas.openxmlformats.org/officeDocument/2006/customXml" ds:itemID="{9CEAF8AC-8357-4184-A67B-B360FBBD2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b6da8-7010-4f96-b4d1-f7491547691e"/>
    <ds:schemaRef ds:uri="0b8d9910-6afe-4a1c-afda-d757a2e2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839D2F-C788-4EB6-9B4B-04F4A8A10339}">
  <ds:schemaRefs>
    <ds:schemaRef ds:uri="http://schemas.openxmlformats.org/officeDocument/2006/bibliography"/>
  </ds:schemaRefs>
</ds:datastoreItem>
</file>

<file path=customXml/itemProps4.xml><?xml version="1.0" encoding="utf-8"?>
<ds:datastoreItem xmlns:ds="http://schemas.openxmlformats.org/officeDocument/2006/customXml" ds:itemID="{75624FF2-9727-4E48-903F-213B5F4221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UW-Stout</Company>
  <LinksUpToDate>false</LinksUpToDate>
  <CharactersWithSpaces>1415</CharactersWithSpaces>
  <SharedDoc>false</SharedDoc>
  <HLinks>
    <vt:vector size="6" baseType="variant">
      <vt:variant>
        <vt:i4>6619196</vt:i4>
      </vt:variant>
      <vt:variant>
        <vt:i4>0</vt:i4>
      </vt:variant>
      <vt:variant>
        <vt:i4>0</vt:i4>
      </vt:variant>
      <vt:variant>
        <vt:i4>5</vt:i4>
      </vt:variant>
      <vt:variant>
        <vt:lpwstr>mailto:bdpexecpro@uwstout.edu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Rush, Carter</cp:lastModifiedBy>
  <cp:revision>2</cp:revision>
  <cp:lastPrinted>2012-10-29T18:45:00Z</cp:lastPrinted>
  <dcterms:created xsi:type="dcterms:W3CDTF">2021-10-11T21:01:00Z</dcterms:created>
  <dcterms:modified xsi:type="dcterms:W3CDTF">2021-10-11T21:01:00Z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0x010100B5610AAF50A26E4B9483164762EB6997</vt:lpwstr>
  </property>
</Properties>
</file>